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E" w:rsidRPr="000248C4" w:rsidRDefault="000248C4" w:rsidP="000248C4">
      <w:pPr>
        <w:shd w:val="clear" w:color="auto" w:fill="FFFFFF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ỉ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còn</w:t>
      </w:r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1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n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thôi là 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sinh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ẽ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chính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tham gia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ỳ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 THPT Qu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gia năm 2021. Đây là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ộ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ỳ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quan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ng, đánh giá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qu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p sau 12 năm đèn sách.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hoàn thành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ỳ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 THPT qu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gia 2021, các thí sinh ph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chu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ki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c, tâm lý,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kh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ỏ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e,... Bên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 đó, BKFC Nguy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ễ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Trãi cũng lưu ý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ộ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đi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 quan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dư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đây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các thí sinh có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chu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cho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ỳ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thi.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6E371883" wp14:editId="52B44EDA">
            <wp:extent cx="152400" cy="15240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Có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đi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 thi đúng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.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Thí sinh ph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có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trư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đã đăng ký d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ự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 theo đúng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an và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đi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 ghi trong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ấ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y báo d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ự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thi.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đúng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ẽ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giúp các thí sinh có tâm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tho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mái, chu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tinh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hơn khi bư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vào phòng thi.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6A41E55F" wp14:editId="7D096817">
            <wp:extent cx="152400" cy="152400"/>
            <wp:effectExtent l="0" t="0" r="0" b="0"/>
            <wp:docPr id="9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nh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ng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ngh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ỉ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p lý,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kh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ỏ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e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có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đúng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nhé!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6CEB40D9" wp14:editId="1823C6D6">
            <wp:extent cx="152400" cy="152400"/>
            <wp:effectExtent l="0" t="0" r="0" b="0"/>
            <wp:docPr id="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Tuân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quy ch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thi.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Hãy tuân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đúng các quy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nh: ng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ồ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đúng v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trí có ghi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báo danh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mình, trư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khi làm bài ph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ghi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y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báo danh vào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ề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thi,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ấ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y thi, phi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u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nghi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m,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ấ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y nháp, ki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 tra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trang và ch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ấ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lư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ề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 (nhòe,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, rách)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báo cho cán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ộ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coi thi.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bi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không đư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mang đi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tho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(nên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ngu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ồ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và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trong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p), tài li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u, quay cóp hay gian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n. 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Mang theo Alat (không đư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vi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vào Alat), máy tính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ỏ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túi theo quy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nh.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ghi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y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mã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ề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nha!!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2F8FB8EA" wp14:editId="37B5B330">
            <wp:extent cx="152400" cy="152400"/>
            <wp:effectExtent l="0" t="0" r="0" b="0"/>
            <wp:docPr id="3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Tô đáp án rõ ràng.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Hãy chu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nhi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ề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u hơn 1 cây bút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chì và đư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g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n. Nên tô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ỹ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và kín vào ô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i.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Hãy ki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 tra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đáp án và SBD đã tô rõ và đúng hay chưa n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nhé!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50A80B88" wp14:editId="59CF4B1A">
            <wp:extent cx="152400" cy="152400"/>
            <wp:effectExtent l="0" t="0" r="0" b="0"/>
            <wp:docPr id="4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Hãy chu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ộ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tâm lý bình tĩnh, hít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ở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sâu. Bên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 đó là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ộ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chi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ế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thu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làm bài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p lý (như D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Ễ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TRƯ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KHÓ SAU) và rà so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át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các câu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i.</w:t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00811777" wp14:editId="736DDCBC">
            <wp:extent cx="152400" cy="152400"/>
            <wp:effectExtent l="0" t="0" r="0" b="0"/>
            <wp:docPr id="5" name="Picture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BI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T: Trong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 tình hình d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ch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nh đang di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ễ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ra ph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p thì 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cũng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chú ý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kho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cách, mang kh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ẩ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u trang,...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ể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o v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ả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thân mình và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ngư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xung quanh.</w:t>
      </w:r>
    </w:p>
    <w:p w:rsidR="00DF277E" w:rsidRPr="000248C4" w:rsidRDefault="000248C4" w:rsidP="000248C4">
      <w:pPr>
        <w:shd w:val="clear" w:color="auto" w:fill="FFFFFF"/>
        <w:spacing w:before="105"/>
        <w:ind w:firstLine="720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bookmarkStart w:id="0" w:name="_GoBack"/>
      <w:bookmarkEnd w:id="0"/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cùng, chúc 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 sinh Nguy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ễ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Trãi s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ẽ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có 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ộ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k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ỳ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thi THPTQG 2021 th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t thành công, làm bài tr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v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ẹ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và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ậ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u vào ngôi trư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mà 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mong 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c!! </w:t>
      </w: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58BA1474" wp14:editId="75AF8A9E">
            <wp:extent cx="152400" cy="152400"/>
            <wp:effectExtent l="0" t="0" r="0" b="0"/>
            <wp:docPr id="6" name="Picture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6A65BF7D" wp14:editId="5C70146C">
            <wp:extent cx="152400" cy="152400"/>
            <wp:effectExtent l="0" t="0" r="0" b="0"/>
            <wp:docPr id="10" name="Picture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ẹ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g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ặ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p l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t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h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ọ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c Bách khoa </w:t>
      </w: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52CC504B" wp14:editId="03313E04">
            <wp:extent cx="152400" cy="152400"/>
            <wp:effectExtent l="0" t="0" r="0" b="0"/>
            <wp:docPr id="8" name="Picture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Cu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ố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cùng n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ữ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là xin gi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thi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ệ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u cho các b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ạ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v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ề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Website m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ớ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i x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ị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 xò c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ủ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a trư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ờ</w:t>
      </w:r>
      <w:r w:rsidRPr="000248C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ng chúng ta</w:t>
      </w:r>
      <w:r w:rsidRPr="000248C4">
        <w:rPr>
          <w:rFonts w:ascii="Times New Roman" w:eastAsia="Segoe UI Historic" w:hAnsi="Times New Roman" w:cs="Times New Roman"/>
          <w:noProof/>
          <w:color w:val="050505"/>
          <w:sz w:val="28"/>
          <w:szCs w:val="28"/>
          <w:shd w:val="clear" w:color="auto" w:fill="FFFFFF"/>
          <w:lang w:eastAsia="en-US"/>
        </w:rPr>
        <w:drawing>
          <wp:inline distT="0" distB="0" distL="114300" distR="114300" wp14:anchorId="1324E118" wp14:editId="08DC0DB2">
            <wp:extent cx="152400" cy="152400"/>
            <wp:effectExtent l="0" t="0" r="0" b="0"/>
            <wp:docPr id="7" name="Picture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F277E" w:rsidRPr="000248C4" w:rsidRDefault="000248C4" w:rsidP="000248C4">
      <w:pPr>
        <w:shd w:val="clear" w:color="auto" w:fill="FFFFFF"/>
        <w:spacing w:before="105"/>
        <w:jc w:val="both"/>
        <w:rPr>
          <w:rFonts w:ascii="Times New Roman" w:eastAsia="Segoe UI Historic" w:hAnsi="Times New Roman" w:cs="Times New Roman"/>
          <w:color w:val="050505"/>
          <w:sz w:val="28"/>
          <w:szCs w:val="28"/>
        </w:rPr>
      </w:pPr>
      <w:hyperlink r:id="rId11" w:tgtFrame="https://www.facebook.com/bkfc.nguyentrai.dongnai/posts/_blank" w:history="1">
        <w:r w:rsidRPr="000248C4">
          <w:rPr>
            <w:rStyle w:val="Hyperlink"/>
            <w:rFonts w:ascii="Times New Roman" w:eastAsia="Segoe UI Historic" w:hAnsi="Times New Roman" w:cs="Times New Roman"/>
            <w:sz w:val="28"/>
            <w:szCs w:val="28"/>
            <w:u w:val="none"/>
            <w:shd w:val="clear" w:color="auto" w:fill="FFFFFF"/>
          </w:rPr>
          <w:t>http://nguyentraibh.edu.vn/?zarsrc=30&amp;ut</w:t>
        </w:r>
        <w:r w:rsidRPr="000248C4">
          <w:rPr>
            <w:rStyle w:val="Hyperlink"/>
            <w:rFonts w:ascii="Times New Roman" w:eastAsia="Segoe UI Historic" w:hAnsi="Times New Roman" w:cs="Times New Roman"/>
            <w:sz w:val="28"/>
            <w:szCs w:val="28"/>
            <w:u w:val="none"/>
            <w:shd w:val="clear" w:color="auto" w:fill="FFFFFF"/>
          </w:rPr>
          <w:t>m_source=zalo...</w:t>
        </w:r>
      </w:hyperlink>
    </w:p>
    <w:p w:rsidR="00DF277E" w:rsidRPr="000248C4" w:rsidRDefault="00DF277E" w:rsidP="000248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77E" w:rsidRPr="000248C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04BE"/>
    <w:rsid w:val="000248C4"/>
    <w:rsid w:val="00DF277E"/>
    <w:rsid w:val="55B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8C4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8C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guyentraibh.edu.vn/?zarsrc=30&amp;utm_source=zalo&amp;utm_medium=zalo&amp;utm_campaign=zalo&amp;fbclid=IwAR0D1kj_bXH29C1l_I8GI1Rs4Xg4SU2QGT7OvgbmPKogkQXoJ-szHo_rSg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Doan Nguyen Van</cp:lastModifiedBy>
  <cp:revision>2</cp:revision>
  <dcterms:created xsi:type="dcterms:W3CDTF">2021-07-05T14:36:00Z</dcterms:created>
  <dcterms:modified xsi:type="dcterms:W3CDTF">2021-07-05T23:18:00Z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